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B2C" w:rsidRDefault="00A80B2C" w:rsidP="00A80B2C">
      <w:pPr>
        <w:pStyle w:val="Standard"/>
        <w:shd w:val="clear" w:color="auto" w:fill="FFFFFF"/>
        <w:spacing w:line="360" w:lineRule="auto"/>
        <w:jc w:val="center"/>
        <w:rPr>
          <w:rFonts w:ascii="Times New Roman" w:hAnsi="Times New Roman"/>
          <w:spacing w:val="16"/>
          <w:sz w:val="24"/>
        </w:rPr>
      </w:pPr>
      <w:r>
        <w:rPr>
          <w:rFonts w:ascii="Times New Roman" w:hAnsi="Times New Roman"/>
          <w:spacing w:val="16"/>
          <w:sz w:val="24"/>
        </w:rPr>
        <w:t xml:space="preserve">ОЦЕНОЧНЫЙ ЛИСТ </w:t>
      </w:r>
    </w:p>
    <w:p w:rsidR="00A80B2C" w:rsidRDefault="00A80B2C" w:rsidP="00A80B2C">
      <w:pPr>
        <w:pStyle w:val="Standard"/>
        <w:shd w:val="clear" w:color="auto" w:fill="FFFFFF"/>
        <w:spacing w:line="360" w:lineRule="auto"/>
        <w:jc w:val="center"/>
      </w:pPr>
      <w:r>
        <w:rPr>
          <w:rFonts w:ascii="Times New Roman" w:hAnsi="Times New Roman"/>
          <w:spacing w:val="16"/>
          <w:sz w:val="24"/>
        </w:rPr>
        <w:t xml:space="preserve">критериев и показателей </w:t>
      </w:r>
      <w:r>
        <w:rPr>
          <w:rFonts w:ascii="Times New Roman" w:hAnsi="Times New Roman"/>
          <w:color w:val="29262C"/>
          <w:sz w:val="24"/>
        </w:rPr>
        <w:t xml:space="preserve">для распределения поощрительных выплат </w:t>
      </w:r>
      <w:r>
        <w:rPr>
          <w:rFonts w:ascii="Times New Roman" w:hAnsi="Times New Roman"/>
          <w:color w:val="474C54"/>
          <w:sz w:val="24"/>
        </w:rPr>
        <w:t>из</w:t>
      </w:r>
      <w:r>
        <w:rPr>
          <w:rFonts w:ascii="Times New Roman" w:hAnsi="Times New Roman"/>
          <w:color w:val="444248"/>
          <w:sz w:val="24"/>
        </w:rPr>
        <w:t xml:space="preserve"> </w:t>
      </w:r>
      <w:r>
        <w:rPr>
          <w:rFonts w:ascii="Times New Roman" w:hAnsi="Times New Roman"/>
          <w:color w:val="29262C"/>
          <w:sz w:val="24"/>
        </w:rPr>
        <w:t xml:space="preserve">стимулирующей части фонда оплаты труда работников за результативность </w:t>
      </w:r>
      <w:r>
        <w:rPr>
          <w:rFonts w:ascii="Times New Roman" w:hAnsi="Times New Roman"/>
          <w:color w:val="474C54"/>
          <w:sz w:val="24"/>
        </w:rPr>
        <w:t xml:space="preserve">и </w:t>
      </w:r>
      <w:r>
        <w:rPr>
          <w:rFonts w:ascii="Times New Roman" w:hAnsi="Times New Roman"/>
          <w:color w:val="29262C"/>
          <w:sz w:val="24"/>
        </w:rPr>
        <w:t>эффективность работы</w:t>
      </w:r>
    </w:p>
    <w:p w:rsidR="00A80B2C" w:rsidRDefault="00A80B2C" w:rsidP="00A80B2C">
      <w:pPr>
        <w:pStyle w:val="Standard"/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>повар</w:t>
      </w:r>
      <w:r w:rsidR="00C4277A">
        <w:rPr>
          <w:rFonts w:ascii="Times New Roman" w:eastAsia="Times New Roman" w:hAnsi="Times New Roman" w:cs="Times New Roman"/>
          <w:color w:val="000000"/>
          <w:sz w:val="24"/>
          <w:u w:val="single"/>
        </w:rPr>
        <w:t>а</w:t>
      </w:r>
      <w:r w:rsidR="0004503A">
        <w:rPr>
          <w:rFonts w:ascii="Times New Roman" w:eastAsia="Times New Roman" w:hAnsi="Times New Roman" w:cs="Times New Roman"/>
          <w:color w:val="000000"/>
          <w:sz w:val="24"/>
          <w:u w:val="single"/>
        </w:rPr>
        <w:t xml:space="preserve"> </w:t>
      </w:r>
    </w:p>
    <w:p w:rsidR="00A80B2C" w:rsidRDefault="00A80B2C" w:rsidP="00A80B2C">
      <w:pPr>
        <w:pStyle w:val="Standard"/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(указывается  должность, фамилия, имя, отчество работника)</w:t>
      </w:r>
    </w:p>
    <w:p w:rsidR="00A80B2C" w:rsidRPr="00D476B9" w:rsidRDefault="00924401" w:rsidP="00A80B2C">
      <w:pPr>
        <w:pStyle w:val="Standard"/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924401">
        <w:rPr>
          <w:rFonts w:ascii="Times New Roman" w:eastAsia="Times New Roman" w:hAnsi="Times New Roman"/>
          <w:color w:val="000000"/>
          <w:spacing w:val="-2"/>
          <w:sz w:val="24"/>
        </w:rPr>
        <w:t xml:space="preserve">за период работы  </w:t>
      </w:r>
      <w:r w:rsidR="00082B3A">
        <w:rPr>
          <w:rFonts w:ascii="Times New Roman" w:eastAsia="Times New Roman" w:hAnsi="Times New Roman"/>
          <w:color w:val="000000"/>
          <w:spacing w:val="-2"/>
          <w:sz w:val="24"/>
        </w:rPr>
        <w:t xml:space="preserve">           </w:t>
      </w:r>
      <w:r w:rsidRPr="00924401">
        <w:rPr>
          <w:rFonts w:ascii="Times New Roman" w:eastAsia="Times New Roman" w:hAnsi="Times New Roman"/>
          <w:color w:val="000000"/>
          <w:spacing w:val="-2"/>
          <w:sz w:val="24"/>
        </w:rPr>
        <w:t xml:space="preserve">201 </w:t>
      </w:r>
      <w:r w:rsidR="00082B3A">
        <w:rPr>
          <w:rFonts w:ascii="Times New Roman" w:eastAsia="Times New Roman" w:hAnsi="Times New Roman"/>
          <w:color w:val="000000"/>
          <w:spacing w:val="-2"/>
          <w:sz w:val="24"/>
        </w:rPr>
        <w:t xml:space="preserve"> </w:t>
      </w:r>
      <w:r w:rsidRPr="00924401">
        <w:rPr>
          <w:rFonts w:ascii="Times New Roman" w:eastAsia="Times New Roman" w:hAnsi="Times New Roman"/>
          <w:color w:val="000000"/>
          <w:spacing w:val="-2"/>
          <w:sz w:val="24"/>
        </w:rPr>
        <w:t xml:space="preserve">года  по   </w:t>
      </w:r>
      <w:r w:rsidR="00082B3A">
        <w:rPr>
          <w:rFonts w:ascii="Times New Roman" w:eastAsia="Times New Roman" w:hAnsi="Times New Roman"/>
          <w:color w:val="000000"/>
          <w:spacing w:val="-2"/>
          <w:sz w:val="24"/>
        </w:rPr>
        <w:t xml:space="preserve">           201</w:t>
      </w:r>
      <w:r w:rsidRPr="00924401">
        <w:rPr>
          <w:rFonts w:ascii="Times New Roman" w:eastAsia="Times New Roman" w:hAnsi="Times New Roman"/>
          <w:color w:val="000000"/>
          <w:spacing w:val="-2"/>
          <w:sz w:val="24"/>
        </w:rPr>
        <w:t xml:space="preserve">   года</w:t>
      </w:r>
      <w:r w:rsidR="00A80B2C" w:rsidRPr="00D476B9">
        <w:rPr>
          <w:rFonts w:ascii="Times New Roman" w:hAnsi="Times New Roman" w:cs="Times New Roman"/>
          <w:sz w:val="16"/>
          <w:szCs w:val="16"/>
        </w:rPr>
        <w:t xml:space="preserve"> (указывается период работы)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89"/>
        <w:gridCol w:w="5096"/>
        <w:gridCol w:w="1430"/>
        <w:gridCol w:w="1356"/>
      </w:tblGrid>
      <w:tr w:rsidR="00C2349E" w:rsidRPr="00D476B9" w:rsidTr="007E5611">
        <w:trPr>
          <w:trHeight w:val="581"/>
        </w:trPr>
        <w:tc>
          <w:tcPr>
            <w:tcW w:w="1689" w:type="dxa"/>
          </w:tcPr>
          <w:p w:rsidR="00C2349E" w:rsidRPr="00D476B9" w:rsidRDefault="00C2349E" w:rsidP="007E56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6B9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критерия</w:t>
            </w:r>
          </w:p>
        </w:tc>
        <w:tc>
          <w:tcPr>
            <w:tcW w:w="5096" w:type="dxa"/>
          </w:tcPr>
          <w:p w:rsidR="00C2349E" w:rsidRPr="00D476B9" w:rsidRDefault="00C2349E" w:rsidP="007E56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6B9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30" w:type="dxa"/>
          </w:tcPr>
          <w:p w:rsidR="00C2349E" w:rsidRPr="00D476B9" w:rsidRDefault="00C2349E" w:rsidP="007E56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6B9">
              <w:rPr>
                <w:rFonts w:ascii="Times New Roman" w:hAnsi="Times New Roman" w:cs="Times New Roman"/>
                <w:b/>
                <w:sz w:val="20"/>
                <w:szCs w:val="20"/>
              </w:rPr>
              <w:t>Утверждено</w:t>
            </w:r>
          </w:p>
        </w:tc>
        <w:tc>
          <w:tcPr>
            <w:tcW w:w="1356" w:type="dxa"/>
          </w:tcPr>
          <w:p w:rsidR="00C2349E" w:rsidRPr="00D476B9" w:rsidRDefault="00C2349E" w:rsidP="007E56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6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Выполнено            </w:t>
            </w:r>
          </w:p>
        </w:tc>
      </w:tr>
      <w:tr w:rsidR="00C2349E" w:rsidRPr="00E5309B" w:rsidTr="007E5611">
        <w:trPr>
          <w:trHeight w:val="300"/>
        </w:trPr>
        <w:tc>
          <w:tcPr>
            <w:tcW w:w="1689" w:type="dxa"/>
            <w:vMerge w:val="restart"/>
          </w:tcPr>
          <w:p w:rsidR="00C2349E" w:rsidRPr="00E5309B" w:rsidRDefault="00C2349E" w:rsidP="007E56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09B">
              <w:rPr>
                <w:rFonts w:ascii="Times New Roman" w:hAnsi="Times New Roman" w:cs="Times New Roman"/>
                <w:sz w:val="20"/>
                <w:szCs w:val="20"/>
              </w:rPr>
              <w:t>Высокое качество приготовления пищи и высокий уровень обслуживания</w:t>
            </w:r>
          </w:p>
        </w:tc>
        <w:tc>
          <w:tcPr>
            <w:tcW w:w="5096" w:type="dxa"/>
            <w:vAlign w:val="center"/>
          </w:tcPr>
          <w:p w:rsidR="00C2349E" w:rsidRPr="00E5309B" w:rsidRDefault="00C2349E" w:rsidP="007E5611">
            <w:pPr>
              <w:pStyle w:val="Standard"/>
              <w:suppressAutoHyphens w:val="0"/>
              <w:autoSpaceDE w:val="0"/>
              <w:jc w:val="both"/>
              <w:textAlignment w:val="auto"/>
              <w:rPr>
                <w:rFonts w:ascii="Times New Roman" w:hAnsi="Times New Roman" w:cs="Times New Roman"/>
                <w:color w:val="29262C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1.</w:t>
            </w:r>
            <w:r w:rsidRPr="00E5309B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Качественное выполнение функциональных обязанностей</w:t>
            </w:r>
          </w:p>
        </w:tc>
        <w:tc>
          <w:tcPr>
            <w:tcW w:w="1430" w:type="dxa"/>
          </w:tcPr>
          <w:p w:rsidR="00C2349E" w:rsidRPr="00E5309B" w:rsidRDefault="00C2349E" w:rsidP="007E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9B">
              <w:rPr>
                <w:rFonts w:ascii="Times New Roman" w:hAnsi="Times New Roman" w:cs="Times New Roman"/>
                <w:sz w:val="20"/>
                <w:szCs w:val="20"/>
              </w:rPr>
              <w:t>до 3</w:t>
            </w:r>
          </w:p>
        </w:tc>
        <w:tc>
          <w:tcPr>
            <w:tcW w:w="1356" w:type="dxa"/>
          </w:tcPr>
          <w:p w:rsidR="00C2349E" w:rsidRPr="00E5309B" w:rsidRDefault="00C2349E" w:rsidP="007E56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49E" w:rsidRPr="00E5309B" w:rsidTr="007E5611">
        <w:trPr>
          <w:trHeight w:val="315"/>
        </w:trPr>
        <w:tc>
          <w:tcPr>
            <w:tcW w:w="1689" w:type="dxa"/>
            <w:vMerge/>
          </w:tcPr>
          <w:p w:rsidR="00C2349E" w:rsidRPr="00E5309B" w:rsidRDefault="00C2349E" w:rsidP="007E56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6" w:type="dxa"/>
            <w:vAlign w:val="center"/>
          </w:tcPr>
          <w:p w:rsidR="00C2349E" w:rsidRPr="00E5309B" w:rsidRDefault="00C2349E" w:rsidP="007E5611">
            <w:pPr>
              <w:pStyle w:val="Standard"/>
              <w:tabs>
                <w:tab w:val="left" w:pos="-604"/>
                <w:tab w:val="left" w:pos="0"/>
              </w:tabs>
              <w:suppressAutoHyphens w:val="0"/>
              <w:autoSpaceDE w:val="0"/>
              <w:jc w:val="both"/>
              <w:textAlignment w:val="auto"/>
              <w:rPr>
                <w:rFonts w:ascii="Times New Roman" w:hAnsi="Times New Roman" w:cs="Times New Roman"/>
                <w:color w:val="29262C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2.</w:t>
            </w:r>
            <w:r w:rsidRPr="00E5309B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Отсутствие замечаний на несоблюдение установленных норм закладки продуктов и норм выхода</w:t>
            </w:r>
          </w:p>
        </w:tc>
        <w:tc>
          <w:tcPr>
            <w:tcW w:w="1430" w:type="dxa"/>
          </w:tcPr>
          <w:p w:rsidR="00C2349E" w:rsidRPr="00E5309B" w:rsidRDefault="00C2349E" w:rsidP="007E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9B">
              <w:rPr>
                <w:rFonts w:ascii="Times New Roman" w:hAnsi="Times New Roman" w:cs="Times New Roman"/>
                <w:sz w:val="20"/>
                <w:szCs w:val="20"/>
              </w:rPr>
              <w:t>до 1,5</w:t>
            </w:r>
          </w:p>
        </w:tc>
        <w:tc>
          <w:tcPr>
            <w:tcW w:w="1356" w:type="dxa"/>
          </w:tcPr>
          <w:p w:rsidR="00C2349E" w:rsidRPr="00E5309B" w:rsidRDefault="00C2349E" w:rsidP="007E56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49E" w:rsidRPr="00E5309B" w:rsidTr="007E5611">
        <w:trPr>
          <w:trHeight w:val="405"/>
        </w:trPr>
        <w:tc>
          <w:tcPr>
            <w:tcW w:w="1689" w:type="dxa"/>
            <w:vMerge/>
          </w:tcPr>
          <w:p w:rsidR="00C2349E" w:rsidRPr="00E5309B" w:rsidRDefault="00C2349E" w:rsidP="007E56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6" w:type="dxa"/>
            <w:vAlign w:val="center"/>
          </w:tcPr>
          <w:p w:rsidR="00C2349E" w:rsidRPr="00E5309B" w:rsidRDefault="00C2349E" w:rsidP="007E5611">
            <w:pPr>
              <w:pStyle w:val="Standard"/>
              <w:tabs>
                <w:tab w:val="left" w:pos="-609"/>
                <w:tab w:val="left" w:pos="0"/>
              </w:tabs>
              <w:suppressAutoHyphens w:val="0"/>
              <w:autoSpaceDE w:val="0"/>
              <w:jc w:val="both"/>
              <w:textAlignment w:val="auto"/>
              <w:rPr>
                <w:rFonts w:ascii="Times New Roman" w:hAnsi="Times New Roman" w:cs="Times New Roman"/>
                <w:color w:val="29262C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3.</w:t>
            </w:r>
            <w:r w:rsidRPr="00E5309B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Соблюдение технологии приготовления блюд</w:t>
            </w:r>
          </w:p>
        </w:tc>
        <w:tc>
          <w:tcPr>
            <w:tcW w:w="1430" w:type="dxa"/>
          </w:tcPr>
          <w:p w:rsidR="00C2349E" w:rsidRPr="00E5309B" w:rsidRDefault="00C2349E" w:rsidP="007E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9B">
              <w:rPr>
                <w:rFonts w:ascii="Times New Roman" w:hAnsi="Times New Roman" w:cs="Times New Roman"/>
                <w:sz w:val="20"/>
                <w:szCs w:val="20"/>
              </w:rPr>
              <w:t>до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356" w:type="dxa"/>
          </w:tcPr>
          <w:p w:rsidR="00C2349E" w:rsidRPr="00E5309B" w:rsidRDefault="00C2349E" w:rsidP="007E56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49E" w:rsidRPr="00E5309B" w:rsidTr="007E5611">
        <w:trPr>
          <w:trHeight w:val="405"/>
        </w:trPr>
        <w:tc>
          <w:tcPr>
            <w:tcW w:w="1689" w:type="dxa"/>
            <w:vMerge/>
          </w:tcPr>
          <w:p w:rsidR="00C2349E" w:rsidRPr="00E5309B" w:rsidRDefault="00C2349E" w:rsidP="007E56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6" w:type="dxa"/>
            <w:vAlign w:val="center"/>
          </w:tcPr>
          <w:p w:rsidR="00C2349E" w:rsidRPr="00E5309B" w:rsidRDefault="00C2349E" w:rsidP="007E5611">
            <w:pPr>
              <w:pStyle w:val="Standard"/>
              <w:tabs>
                <w:tab w:val="left" w:pos="-599"/>
                <w:tab w:val="left" w:pos="0"/>
              </w:tabs>
              <w:suppressAutoHyphens w:val="0"/>
              <w:autoSpaceDE w:val="0"/>
              <w:jc w:val="both"/>
              <w:textAlignment w:val="auto"/>
              <w:rPr>
                <w:rFonts w:ascii="Times New Roman" w:hAnsi="Times New Roman" w:cs="Times New Roman"/>
                <w:color w:val="29262C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4.</w:t>
            </w:r>
            <w:r w:rsidRPr="00E5309B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Санитарно - техническое состояние помещений</w:t>
            </w:r>
          </w:p>
        </w:tc>
        <w:tc>
          <w:tcPr>
            <w:tcW w:w="1430" w:type="dxa"/>
          </w:tcPr>
          <w:p w:rsidR="00C2349E" w:rsidRPr="00E5309B" w:rsidRDefault="00C2349E" w:rsidP="007E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9B">
              <w:rPr>
                <w:rFonts w:ascii="Times New Roman" w:hAnsi="Times New Roman" w:cs="Times New Roman"/>
                <w:sz w:val="20"/>
                <w:szCs w:val="20"/>
              </w:rPr>
              <w:t>до 1,5</w:t>
            </w:r>
          </w:p>
        </w:tc>
        <w:tc>
          <w:tcPr>
            <w:tcW w:w="1356" w:type="dxa"/>
          </w:tcPr>
          <w:p w:rsidR="00C2349E" w:rsidRPr="00E5309B" w:rsidRDefault="00C2349E" w:rsidP="007E56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49E" w:rsidRPr="00E5309B" w:rsidTr="007E5611">
        <w:trPr>
          <w:trHeight w:val="405"/>
        </w:trPr>
        <w:tc>
          <w:tcPr>
            <w:tcW w:w="1689" w:type="dxa"/>
            <w:vMerge/>
          </w:tcPr>
          <w:p w:rsidR="00C2349E" w:rsidRPr="00E5309B" w:rsidRDefault="00C2349E" w:rsidP="007E56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6" w:type="dxa"/>
            <w:vAlign w:val="center"/>
          </w:tcPr>
          <w:p w:rsidR="00C2349E" w:rsidRPr="00E5309B" w:rsidRDefault="00C2349E" w:rsidP="007E5611">
            <w:pPr>
              <w:pStyle w:val="Standard"/>
              <w:tabs>
                <w:tab w:val="left" w:pos="-609"/>
                <w:tab w:val="left" w:pos="0"/>
              </w:tabs>
              <w:suppressAutoHyphens w:val="0"/>
              <w:autoSpaceDE w:val="0"/>
              <w:jc w:val="both"/>
              <w:textAlignment w:val="auto"/>
              <w:rPr>
                <w:rFonts w:ascii="Times New Roman" w:hAnsi="Times New Roman" w:cs="Times New Roman"/>
                <w:color w:val="29262C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5.</w:t>
            </w:r>
            <w:r w:rsidRPr="00E5309B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Соблюдение правил эксплуатации технологического оборудования</w:t>
            </w:r>
          </w:p>
        </w:tc>
        <w:tc>
          <w:tcPr>
            <w:tcW w:w="1430" w:type="dxa"/>
          </w:tcPr>
          <w:p w:rsidR="00C2349E" w:rsidRPr="00E5309B" w:rsidRDefault="00C2349E" w:rsidP="007E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9B"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56" w:type="dxa"/>
          </w:tcPr>
          <w:p w:rsidR="00C2349E" w:rsidRPr="00E5309B" w:rsidRDefault="00C2349E" w:rsidP="007E56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49E" w:rsidRPr="00E5309B" w:rsidTr="007E5611">
        <w:trPr>
          <w:trHeight w:val="405"/>
        </w:trPr>
        <w:tc>
          <w:tcPr>
            <w:tcW w:w="1689" w:type="dxa"/>
            <w:vMerge/>
          </w:tcPr>
          <w:p w:rsidR="00C2349E" w:rsidRPr="00E5309B" w:rsidRDefault="00C2349E" w:rsidP="007E56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6" w:type="dxa"/>
            <w:vAlign w:val="center"/>
          </w:tcPr>
          <w:p w:rsidR="00C2349E" w:rsidRPr="00E5309B" w:rsidRDefault="00C2349E" w:rsidP="007E5611">
            <w:pPr>
              <w:pStyle w:val="Standard"/>
              <w:tabs>
                <w:tab w:val="left" w:pos="-710"/>
                <w:tab w:val="left" w:pos="0"/>
              </w:tabs>
              <w:suppressAutoHyphens w:val="0"/>
              <w:autoSpaceDE w:val="0"/>
              <w:jc w:val="both"/>
              <w:textAlignment w:val="auto"/>
              <w:rPr>
                <w:rFonts w:ascii="Times New Roman" w:hAnsi="Times New Roman" w:cs="Times New Roman"/>
                <w:color w:val="29262C"/>
                <w:sz w:val="20"/>
                <w:szCs w:val="20"/>
              </w:rPr>
            </w:pPr>
            <w:r w:rsidRPr="00E5309B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6.</w:t>
            </w:r>
            <w:r w:rsidRPr="00E5309B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Отсутствие предписаний по результатам проверки СЭС</w:t>
            </w:r>
          </w:p>
        </w:tc>
        <w:tc>
          <w:tcPr>
            <w:tcW w:w="1430" w:type="dxa"/>
          </w:tcPr>
          <w:p w:rsidR="00C2349E" w:rsidRPr="00E5309B" w:rsidRDefault="00C2349E" w:rsidP="007E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9B">
              <w:rPr>
                <w:rFonts w:ascii="Times New Roman" w:hAnsi="Times New Roman" w:cs="Times New Roman"/>
                <w:sz w:val="20"/>
                <w:szCs w:val="20"/>
              </w:rPr>
              <w:t>до 0,5</w:t>
            </w:r>
          </w:p>
        </w:tc>
        <w:tc>
          <w:tcPr>
            <w:tcW w:w="1356" w:type="dxa"/>
          </w:tcPr>
          <w:p w:rsidR="00C2349E" w:rsidRPr="00E5309B" w:rsidRDefault="00C2349E" w:rsidP="007E56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49E" w:rsidRPr="00E5309B" w:rsidTr="007E5611">
        <w:trPr>
          <w:trHeight w:val="405"/>
        </w:trPr>
        <w:tc>
          <w:tcPr>
            <w:tcW w:w="1689" w:type="dxa"/>
            <w:vMerge/>
          </w:tcPr>
          <w:p w:rsidR="00C2349E" w:rsidRPr="00E5309B" w:rsidRDefault="00C2349E" w:rsidP="007E56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6" w:type="dxa"/>
            <w:vAlign w:val="center"/>
          </w:tcPr>
          <w:p w:rsidR="00C2349E" w:rsidRPr="00E5309B" w:rsidRDefault="00C2349E" w:rsidP="007E5611">
            <w:pPr>
              <w:pStyle w:val="Standard"/>
              <w:tabs>
                <w:tab w:val="left" w:pos="-604"/>
                <w:tab w:val="left" w:pos="0"/>
              </w:tabs>
              <w:suppressAutoHyphens w:val="0"/>
              <w:autoSpaceDE w:val="0"/>
              <w:jc w:val="both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7.</w:t>
            </w:r>
            <w:r w:rsidRPr="00E5309B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 xml:space="preserve"> Отсутствие порицаний со стороны администрации ОУ о нарушении трудовой дисциплины и ненадлежащем исполнении должностных обязанностей</w:t>
            </w:r>
          </w:p>
        </w:tc>
        <w:tc>
          <w:tcPr>
            <w:tcW w:w="1430" w:type="dxa"/>
          </w:tcPr>
          <w:p w:rsidR="00C2349E" w:rsidRPr="00E5309B" w:rsidRDefault="00C2349E" w:rsidP="007E56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9B">
              <w:rPr>
                <w:rFonts w:ascii="Times New Roman" w:hAnsi="Times New Roman" w:cs="Times New Roman"/>
                <w:sz w:val="20"/>
                <w:szCs w:val="20"/>
              </w:rPr>
              <w:t>до 2</w:t>
            </w:r>
          </w:p>
        </w:tc>
        <w:tc>
          <w:tcPr>
            <w:tcW w:w="1356" w:type="dxa"/>
          </w:tcPr>
          <w:p w:rsidR="00C2349E" w:rsidRPr="00E5309B" w:rsidRDefault="00C2349E" w:rsidP="007E56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49E" w:rsidRPr="00E5309B" w:rsidTr="007E5611">
        <w:tc>
          <w:tcPr>
            <w:tcW w:w="1689" w:type="dxa"/>
          </w:tcPr>
          <w:p w:rsidR="00C2349E" w:rsidRPr="00E5309B" w:rsidRDefault="00C2349E" w:rsidP="007E56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09B">
              <w:rPr>
                <w:rFonts w:ascii="Times New Roman" w:hAnsi="Times New Roman" w:cs="Times New Roman"/>
                <w:sz w:val="20"/>
                <w:szCs w:val="20"/>
              </w:rPr>
              <w:t>Итого по критерию:</w:t>
            </w:r>
          </w:p>
        </w:tc>
        <w:tc>
          <w:tcPr>
            <w:tcW w:w="5096" w:type="dxa"/>
          </w:tcPr>
          <w:p w:rsidR="00C2349E" w:rsidRPr="00E5309B" w:rsidRDefault="00C2349E" w:rsidP="007E56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309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430" w:type="dxa"/>
          </w:tcPr>
          <w:p w:rsidR="00C2349E" w:rsidRPr="00E5309B" w:rsidRDefault="00C2349E" w:rsidP="007E56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309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356" w:type="dxa"/>
          </w:tcPr>
          <w:p w:rsidR="00C2349E" w:rsidRPr="00E5309B" w:rsidRDefault="00C2349E" w:rsidP="007E56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80B2C" w:rsidRDefault="00A80B2C" w:rsidP="00D0333B">
      <w:pPr>
        <w:widowControl w:val="0"/>
        <w:shd w:val="clear" w:color="auto" w:fill="FFFFFF"/>
        <w:suppressAutoHyphens/>
        <w:autoSpaceDN w:val="0"/>
        <w:spacing w:before="57"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pacing w:val="-2"/>
          <w:kern w:val="3"/>
          <w:sz w:val="20"/>
          <w:szCs w:val="20"/>
          <w:lang w:eastAsia="ru-RU"/>
        </w:rPr>
      </w:pPr>
    </w:p>
    <w:p w:rsidR="00D0333B" w:rsidRDefault="00D0333B" w:rsidP="00D0333B">
      <w:pPr>
        <w:widowControl w:val="0"/>
        <w:shd w:val="clear" w:color="auto" w:fill="FFFFFF"/>
        <w:suppressAutoHyphens/>
        <w:autoSpaceDN w:val="0"/>
        <w:spacing w:before="57"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pacing w:val="-2"/>
          <w:kern w:val="3"/>
          <w:sz w:val="20"/>
          <w:szCs w:val="20"/>
          <w:lang w:eastAsia="ru-RU"/>
        </w:rPr>
      </w:pPr>
    </w:p>
    <w:p w:rsidR="00D0333B" w:rsidRDefault="00D0333B" w:rsidP="00D0333B">
      <w:pPr>
        <w:widowControl w:val="0"/>
        <w:shd w:val="clear" w:color="auto" w:fill="FFFFFF"/>
        <w:suppressAutoHyphens/>
        <w:autoSpaceDN w:val="0"/>
        <w:spacing w:before="57"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pacing w:val="-2"/>
          <w:kern w:val="3"/>
          <w:sz w:val="20"/>
          <w:szCs w:val="20"/>
          <w:lang w:eastAsia="ru-RU"/>
        </w:rPr>
      </w:pPr>
    </w:p>
    <w:p w:rsidR="00D0333B" w:rsidRDefault="00D0333B" w:rsidP="00D0333B">
      <w:pPr>
        <w:widowControl w:val="0"/>
        <w:shd w:val="clear" w:color="auto" w:fill="FFFFFF"/>
        <w:suppressAutoHyphens/>
        <w:autoSpaceDN w:val="0"/>
        <w:spacing w:before="57"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pacing w:val="-2"/>
          <w:kern w:val="3"/>
          <w:sz w:val="20"/>
          <w:szCs w:val="20"/>
          <w:lang w:eastAsia="ru-RU"/>
        </w:rPr>
      </w:pPr>
    </w:p>
    <w:p w:rsidR="00D0333B" w:rsidRDefault="00D0333B" w:rsidP="00D0333B">
      <w:pPr>
        <w:widowControl w:val="0"/>
        <w:shd w:val="clear" w:color="auto" w:fill="FFFFFF"/>
        <w:suppressAutoHyphens/>
        <w:autoSpaceDN w:val="0"/>
        <w:spacing w:before="57"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pacing w:val="-2"/>
          <w:kern w:val="3"/>
          <w:sz w:val="20"/>
          <w:szCs w:val="20"/>
          <w:lang w:eastAsia="ru-RU"/>
        </w:rPr>
      </w:pPr>
    </w:p>
    <w:p w:rsidR="00D0333B" w:rsidRDefault="00D0333B" w:rsidP="00D0333B">
      <w:pPr>
        <w:widowControl w:val="0"/>
        <w:shd w:val="clear" w:color="auto" w:fill="FFFFFF"/>
        <w:suppressAutoHyphens/>
        <w:autoSpaceDN w:val="0"/>
        <w:spacing w:before="57"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pacing w:val="-2"/>
          <w:kern w:val="3"/>
          <w:sz w:val="20"/>
          <w:szCs w:val="20"/>
          <w:lang w:eastAsia="ru-RU"/>
        </w:rPr>
      </w:pPr>
    </w:p>
    <w:p w:rsidR="00D0333B" w:rsidRDefault="00D0333B" w:rsidP="00D0333B">
      <w:pPr>
        <w:widowControl w:val="0"/>
        <w:shd w:val="clear" w:color="auto" w:fill="FFFFFF"/>
        <w:suppressAutoHyphens/>
        <w:autoSpaceDN w:val="0"/>
        <w:spacing w:before="57"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pacing w:val="-2"/>
          <w:kern w:val="3"/>
          <w:sz w:val="20"/>
          <w:szCs w:val="20"/>
          <w:lang w:eastAsia="ru-RU"/>
        </w:rPr>
      </w:pPr>
    </w:p>
    <w:p w:rsidR="00D0333B" w:rsidRDefault="00D0333B" w:rsidP="00D0333B">
      <w:pPr>
        <w:widowControl w:val="0"/>
        <w:shd w:val="clear" w:color="auto" w:fill="FFFFFF"/>
        <w:suppressAutoHyphens/>
        <w:autoSpaceDN w:val="0"/>
        <w:spacing w:before="57"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pacing w:val="-2"/>
          <w:kern w:val="3"/>
          <w:sz w:val="20"/>
          <w:szCs w:val="20"/>
          <w:lang w:eastAsia="ru-RU"/>
        </w:rPr>
      </w:pPr>
    </w:p>
    <w:p w:rsidR="00D0333B" w:rsidRDefault="00D0333B" w:rsidP="00D0333B">
      <w:pPr>
        <w:widowControl w:val="0"/>
        <w:shd w:val="clear" w:color="auto" w:fill="FFFFFF"/>
        <w:suppressAutoHyphens/>
        <w:autoSpaceDN w:val="0"/>
        <w:spacing w:before="57"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pacing w:val="-2"/>
          <w:kern w:val="3"/>
          <w:sz w:val="20"/>
          <w:szCs w:val="20"/>
          <w:lang w:eastAsia="ru-RU"/>
        </w:rPr>
      </w:pPr>
    </w:p>
    <w:p w:rsidR="00D0333B" w:rsidRDefault="00D0333B" w:rsidP="00D0333B">
      <w:pPr>
        <w:widowControl w:val="0"/>
        <w:shd w:val="clear" w:color="auto" w:fill="FFFFFF"/>
        <w:suppressAutoHyphens/>
        <w:autoSpaceDN w:val="0"/>
        <w:spacing w:before="57"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pacing w:val="-2"/>
          <w:kern w:val="3"/>
          <w:sz w:val="20"/>
          <w:szCs w:val="20"/>
          <w:lang w:eastAsia="ru-RU"/>
        </w:rPr>
      </w:pPr>
    </w:p>
    <w:p w:rsidR="00D0333B" w:rsidRDefault="00D0333B" w:rsidP="00D0333B">
      <w:pPr>
        <w:widowControl w:val="0"/>
        <w:shd w:val="clear" w:color="auto" w:fill="FFFFFF"/>
        <w:suppressAutoHyphens/>
        <w:autoSpaceDN w:val="0"/>
        <w:spacing w:before="57"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pacing w:val="-2"/>
          <w:kern w:val="3"/>
          <w:sz w:val="20"/>
          <w:szCs w:val="20"/>
          <w:lang w:eastAsia="ru-RU"/>
        </w:rPr>
      </w:pPr>
    </w:p>
    <w:p w:rsidR="004B2EEF" w:rsidRDefault="004B2EEF" w:rsidP="004B2EEF">
      <w:pPr>
        <w:widowControl w:val="0"/>
        <w:shd w:val="clear" w:color="auto" w:fill="FFFFFF"/>
        <w:suppressAutoHyphens/>
        <w:autoSpaceDN w:val="0"/>
        <w:spacing w:before="57"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pacing w:val="-2"/>
          <w:kern w:val="3"/>
          <w:sz w:val="20"/>
          <w:szCs w:val="20"/>
          <w:lang w:eastAsia="ru-RU"/>
        </w:rPr>
      </w:pPr>
    </w:p>
    <w:p w:rsidR="004B2EEF" w:rsidRDefault="004B2EEF" w:rsidP="004B2EEF">
      <w:pPr>
        <w:widowControl w:val="0"/>
        <w:shd w:val="clear" w:color="auto" w:fill="FFFFFF"/>
        <w:suppressAutoHyphens/>
        <w:autoSpaceDN w:val="0"/>
        <w:spacing w:before="57"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pacing w:val="-2"/>
          <w:kern w:val="3"/>
          <w:sz w:val="20"/>
          <w:szCs w:val="20"/>
          <w:lang w:eastAsia="ru-RU"/>
        </w:rPr>
      </w:pPr>
    </w:p>
    <w:p w:rsidR="004B2EEF" w:rsidRDefault="004B2EEF" w:rsidP="004B2EEF">
      <w:pPr>
        <w:widowControl w:val="0"/>
        <w:shd w:val="clear" w:color="auto" w:fill="FFFFFF"/>
        <w:suppressAutoHyphens/>
        <w:autoSpaceDN w:val="0"/>
        <w:spacing w:before="57"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pacing w:val="-2"/>
          <w:kern w:val="3"/>
          <w:sz w:val="20"/>
          <w:szCs w:val="20"/>
          <w:lang w:eastAsia="ru-RU"/>
        </w:rPr>
      </w:pPr>
    </w:p>
    <w:p w:rsidR="00D0333B" w:rsidRDefault="00D0333B" w:rsidP="00D0333B">
      <w:pPr>
        <w:widowControl w:val="0"/>
        <w:shd w:val="clear" w:color="auto" w:fill="FFFFFF"/>
        <w:suppressAutoHyphens/>
        <w:autoSpaceDN w:val="0"/>
        <w:spacing w:before="57"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pacing w:val="-2"/>
          <w:kern w:val="3"/>
          <w:sz w:val="20"/>
          <w:szCs w:val="20"/>
          <w:lang w:eastAsia="ru-RU"/>
        </w:rPr>
      </w:pPr>
    </w:p>
    <w:p w:rsidR="00D0333B" w:rsidRDefault="00D0333B" w:rsidP="00D0333B">
      <w:pPr>
        <w:widowControl w:val="0"/>
        <w:shd w:val="clear" w:color="auto" w:fill="FFFFFF"/>
        <w:suppressAutoHyphens/>
        <w:autoSpaceDN w:val="0"/>
        <w:spacing w:before="57"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pacing w:val="-2"/>
          <w:kern w:val="3"/>
          <w:sz w:val="20"/>
          <w:szCs w:val="20"/>
          <w:lang w:eastAsia="ru-RU"/>
        </w:rPr>
      </w:pPr>
    </w:p>
    <w:p w:rsidR="00D0333B" w:rsidRDefault="00D0333B" w:rsidP="00D0333B">
      <w:pPr>
        <w:widowControl w:val="0"/>
        <w:shd w:val="clear" w:color="auto" w:fill="FFFFFF"/>
        <w:suppressAutoHyphens/>
        <w:autoSpaceDN w:val="0"/>
        <w:spacing w:before="57"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pacing w:val="-2"/>
          <w:kern w:val="3"/>
          <w:sz w:val="20"/>
          <w:szCs w:val="20"/>
          <w:lang w:eastAsia="ru-RU"/>
        </w:rPr>
      </w:pPr>
    </w:p>
    <w:p w:rsidR="00D0333B" w:rsidRDefault="00D0333B" w:rsidP="00D0333B">
      <w:pPr>
        <w:widowControl w:val="0"/>
        <w:shd w:val="clear" w:color="auto" w:fill="FFFFFF"/>
        <w:suppressAutoHyphens/>
        <w:autoSpaceDN w:val="0"/>
        <w:spacing w:before="57"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pacing w:val="-2"/>
          <w:kern w:val="3"/>
          <w:sz w:val="20"/>
          <w:szCs w:val="20"/>
          <w:lang w:eastAsia="ru-RU"/>
        </w:rPr>
      </w:pPr>
    </w:p>
    <w:p w:rsidR="00D0333B" w:rsidRDefault="00D0333B" w:rsidP="00D0333B">
      <w:pPr>
        <w:widowControl w:val="0"/>
        <w:shd w:val="clear" w:color="auto" w:fill="FFFFFF"/>
        <w:suppressAutoHyphens/>
        <w:autoSpaceDN w:val="0"/>
        <w:spacing w:before="57"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pacing w:val="-2"/>
          <w:kern w:val="3"/>
          <w:sz w:val="20"/>
          <w:szCs w:val="20"/>
          <w:lang w:eastAsia="ru-RU"/>
        </w:rPr>
      </w:pPr>
    </w:p>
    <w:p w:rsidR="00D0333B" w:rsidRDefault="00D0333B" w:rsidP="00D0333B">
      <w:pPr>
        <w:widowControl w:val="0"/>
        <w:shd w:val="clear" w:color="auto" w:fill="FFFFFF"/>
        <w:suppressAutoHyphens/>
        <w:autoSpaceDN w:val="0"/>
        <w:spacing w:before="57"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pacing w:val="-2"/>
          <w:kern w:val="3"/>
          <w:sz w:val="20"/>
          <w:szCs w:val="20"/>
          <w:lang w:eastAsia="ru-RU"/>
        </w:rPr>
      </w:pPr>
    </w:p>
    <w:p w:rsidR="00D0333B" w:rsidRDefault="00D0333B" w:rsidP="00D0333B">
      <w:pPr>
        <w:widowControl w:val="0"/>
        <w:shd w:val="clear" w:color="auto" w:fill="FFFFFF"/>
        <w:suppressAutoHyphens/>
        <w:autoSpaceDN w:val="0"/>
        <w:spacing w:before="57"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pacing w:val="-2"/>
          <w:kern w:val="3"/>
          <w:sz w:val="20"/>
          <w:szCs w:val="20"/>
          <w:lang w:eastAsia="ru-RU"/>
        </w:rPr>
      </w:pPr>
    </w:p>
    <w:p w:rsidR="00D0333B" w:rsidRDefault="00D0333B" w:rsidP="00D0333B">
      <w:pPr>
        <w:widowControl w:val="0"/>
        <w:shd w:val="clear" w:color="auto" w:fill="FFFFFF"/>
        <w:suppressAutoHyphens/>
        <w:autoSpaceDN w:val="0"/>
        <w:spacing w:before="57"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pacing w:val="-2"/>
          <w:kern w:val="3"/>
          <w:sz w:val="20"/>
          <w:szCs w:val="20"/>
          <w:lang w:eastAsia="ru-RU"/>
        </w:rPr>
      </w:pPr>
    </w:p>
    <w:p w:rsidR="00D0333B" w:rsidRDefault="00D0333B" w:rsidP="00D0333B">
      <w:pPr>
        <w:widowControl w:val="0"/>
        <w:shd w:val="clear" w:color="auto" w:fill="FFFFFF"/>
        <w:suppressAutoHyphens/>
        <w:autoSpaceDN w:val="0"/>
        <w:spacing w:before="57"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pacing w:val="-2"/>
          <w:kern w:val="3"/>
          <w:sz w:val="20"/>
          <w:szCs w:val="20"/>
          <w:lang w:eastAsia="ru-RU"/>
        </w:rPr>
      </w:pPr>
    </w:p>
    <w:p w:rsidR="00D0333B" w:rsidRDefault="00D0333B" w:rsidP="00D0333B">
      <w:pPr>
        <w:widowControl w:val="0"/>
        <w:shd w:val="clear" w:color="auto" w:fill="FFFFFF"/>
        <w:suppressAutoHyphens/>
        <w:autoSpaceDN w:val="0"/>
        <w:spacing w:before="57"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pacing w:val="-2"/>
          <w:kern w:val="3"/>
          <w:sz w:val="20"/>
          <w:szCs w:val="20"/>
          <w:lang w:eastAsia="ru-RU"/>
        </w:rPr>
      </w:pPr>
    </w:p>
    <w:p w:rsidR="003C69F3" w:rsidRDefault="003C69F3" w:rsidP="00D0333B">
      <w:pPr>
        <w:widowControl w:val="0"/>
        <w:shd w:val="clear" w:color="auto" w:fill="FFFFFF"/>
        <w:suppressAutoHyphens/>
        <w:autoSpaceDN w:val="0"/>
        <w:spacing w:before="57"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pacing w:val="-2"/>
          <w:kern w:val="3"/>
          <w:sz w:val="20"/>
          <w:szCs w:val="20"/>
          <w:lang w:eastAsia="ru-RU"/>
        </w:rPr>
      </w:pPr>
    </w:p>
    <w:p w:rsidR="003C69F3" w:rsidRDefault="003C69F3" w:rsidP="00D0333B">
      <w:pPr>
        <w:widowControl w:val="0"/>
        <w:shd w:val="clear" w:color="auto" w:fill="FFFFFF"/>
        <w:suppressAutoHyphens/>
        <w:autoSpaceDN w:val="0"/>
        <w:spacing w:before="57"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spacing w:val="-2"/>
          <w:kern w:val="3"/>
          <w:sz w:val="20"/>
          <w:szCs w:val="20"/>
          <w:lang w:eastAsia="ru-RU"/>
        </w:rPr>
      </w:pPr>
      <w:bookmarkStart w:id="0" w:name="_GoBack"/>
      <w:bookmarkEnd w:id="0"/>
    </w:p>
    <w:sectPr w:rsidR="003C6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C73" w:rsidRDefault="005B1C73" w:rsidP="003C69F3">
      <w:pPr>
        <w:spacing w:after="0" w:line="240" w:lineRule="auto"/>
      </w:pPr>
      <w:r>
        <w:separator/>
      </w:r>
    </w:p>
  </w:endnote>
  <w:endnote w:type="continuationSeparator" w:id="0">
    <w:p w:rsidR="005B1C73" w:rsidRDefault="005B1C73" w:rsidP="003C6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C73" w:rsidRDefault="005B1C73" w:rsidP="003C69F3">
      <w:pPr>
        <w:spacing w:after="0" w:line="240" w:lineRule="auto"/>
      </w:pPr>
      <w:r>
        <w:separator/>
      </w:r>
    </w:p>
  </w:footnote>
  <w:footnote w:type="continuationSeparator" w:id="0">
    <w:p w:rsidR="005B1C73" w:rsidRDefault="005B1C73" w:rsidP="003C69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4EB"/>
    <w:rsid w:val="0004503A"/>
    <w:rsid w:val="00082B3A"/>
    <w:rsid w:val="0029337E"/>
    <w:rsid w:val="003C69F3"/>
    <w:rsid w:val="004B2EEF"/>
    <w:rsid w:val="005B1C73"/>
    <w:rsid w:val="005B1C9D"/>
    <w:rsid w:val="00652864"/>
    <w:rsid w:val="00664E28"/>
    <w:rsid w:val="00670F27"/>
    <w:rsid w:val="008D7F44"/>
    <w:rsid w:val="00924401"/>
    <w:rsid w:val="00A706CA"/>
    <w:rsid w:val="00A80B2C"/>
    <w:rsid w:val="00C2349E"/>
    <w:rsid w:val="00C4277A"/>
    <w:rsid w:val="00D0333B"/>
    <w:rsid w:val="00D476B9"/>
    <w:rsid w:val="00E5309B"/>
    <w:rsid w:val="00EE44EB"/>
    <w:rsid w:val="00F878CD"/>
    <w:rsid w:val="00FA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80B2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table" w:styleId="a3">
    <w:name w:val="Table Grid"/>
    <w:basedOn w:val="a1"/>
    <w:uiPriority w:val="59"/>
    <w:rsid w:val="00A80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C6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69F3"/>
  </w:style>
  <w:style w:type="paragraph" w:styleId="a6">
    <w:name w:val="footer"/>
    <w:basedOn w:val="a"/>
    <w:link w:val="a7"/>
    <w:uiPriority w:val="99"/>
    <w:unhideWhenUsed/>
    <w:rsid w:val="003C6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69F3"/>
  </w:style>
  <w:style w:type="paragraph" w:styleId="a8">
    <w:name w:val="Balloon Text"/>
    <w:basedOn w:val="a"/>
    <w:link w:val="a9"/>
    <w:uiPriority w:val="99"/>
    <w:semiHidden/>
    <w:unhideWhenUsed/>
    <w:rsid w:val="00A70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06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80B2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table" w:styleId="a3">
    <w:name w:val="Table Grid"/>
    <w:basedOn w:val="a1"/>
    <w:uiPriority w:val="59"/>
    <w:rsid w:val="00A80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C6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69F3"/>
  </w:style>
  <w:style w:type="paragraph" w:styleId="a6">
    <w:name w:val="footer"/>
    <w:basedOn w:val="a"/>
    <w:link w:val="a7"/>
    <w:uiPriority w:val="99"/>
    <w:unhideWhenUsed/>
    <w:rsid w:val="003C6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69F3"/>
  </w:style>
  <w:style w:type="paragraph" w:styleId="a8">
    <w:name w:val="Balloon Text"/>
    <w:basedOn w:val="a"/>
    <w:link w:val="a9"/>
    <w:uiPriority w:val="99"/>
    <w:semiHidden/>
    <w:unhideWhenUsed/>
    <w:rsid w:val="00A70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06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3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17</cp:revision>
  <cp:lastPrinted>2018-06-27T13:25:00Z</cp:lastPrinted>
  <dcterms:created xsi:type="dcterms:W3CDTF">2018-02-13T11:27:00Z</dcterms:created>
  <dcterms:modified xsi:type="dcterms:W3CDTF">2018-06-28T06:41:00Z</dcterms:modified>
</cp:coreProperties>
</file>